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8D" w:rsidRPr="000B358F" w:rsidRDefault="00106D8D" w:rsidP="00106D8D">
      <w:pPr>
        <w:rPr>
          <w:rFonts w:ascii="Aptos" w:hAnsi="Aptos"/>
          <w:b/>
          <w:bCs/>
        </w:rPr>
      </w:pPr>
      <w:r w:rsidRPr="00521380">
        <w:rPr>
          <w:rFonts w:ascii="Aptos" w:hAnsi="Aptos"/>
          <w:b/>
          <w:bCs/>
        </w:rPr>
        <w:t>STRUKTURA EGZAMINU I GŁÓWNE CECHY</w:t>
      </w:r>
    </w:p>
    <w:p w:rsidR="00106D8D" w:rsidRPr="000B358F" w:rsidRDefault="00106D8D" w:rsidP="00106D8D">
      <w:pPr>
        <w:rPr>
          <w:rFonts w:ascii="Aptos" w:hAnsi="Aptos"/>
        </w:rPr>
      </w:pPr>
      <w:r w:rsidRPr="000B358F">
        <w:rPr>
          <w:rFonts w:ascii="Aptos" w:hAnsi="Aptos"/>
        </w:rPr>
        <w:t xml:space="preserve">LTE </w:t>
      </w:r>
      <w:proofErr w:type="spellStart"/>
      <w:r w:rsidRPr="000B358F">
        <w:rPr>
          <w:rFonts w:ascii="Aptos" w:hAnsi="Aptos"/>
        </w:rPr>
        <w:t>Writing</w:t>
      </w:r>
      <w:proofErr w:type="spellEnd"/>
      <w:r w:rsidRPr="000B358F">
        <w:rPr>
          <w:rFonts w:ascii="Aptos" w:hAnsi="Aptos"/>
        </w:rPr>
        <w:t xml:space="preserve"> to </w:t>
      </w:r>
      <w:r>
        <w:rPr>
          <w:rFonts w:ascii="Aptos" w:hAnsi="Aptos"/>
        </w:rPr>
        <w:t>egzamin</w:t>
      </w:r>
      <w:r w:rsidRPr="000B358F">
        <w:rPr>
          <w:rFonts w:ascii="Aptos" w:hAnsi="Aptos"/>
        </w:rPr>
        <w:t xml:space="preserve"> trwający 1 godzinę, który </w:t>
      </w:r>
      <w:r>
        <w:rPr>
          <w:rFonts w:ascii="Aptos" w:hAnsi="Aptos"/>
        </w:rPr>
        <w:t>zdasz</w:t>
      </w:r>
      <w:r w:rsidRPr="000B358F">
        <w:rPr>
          <w:rFonts w:ascii="Aptos" w:hAnsi="Aptos"/>
        </w:rPr>
        <w:t xml:space="preserve"> pod nadzorem administratora egzaminu  online</w:t>
      </w:r>
      <w:r>
        <w:rPr>
          <w:rFonts w:ascii="Aptos" w:hAnsi="Aptos"/>
        </w:rPr>
        <w:t>, na żywo</w:t>
      </w:r>
      <w:r w:rsidRPr="000B358F">
        <w:rPr>
          <w:rFonts w:ascii="Aptos" w:hAnsi="Aptos"/>
        </w:rPr>
        <w:t xml:space="preserve">. Napiszesz dwa teksty, wiadomość </w:t>
      </w:r>
      <w:r>
        <w:rPr>
          <w:rFonts w:ascii="Aptos" w:hAnsi="Aptos"/>
        </w:rPr>
        <w:t>na</w:t>
      </w:r>
      <w:r w:rsidRPr="000B358F">
        <w:rPr>
          <w:rFonts w:ascii="Aptos" w:hAnsi="Aptos"/>
        </w:rPr>
        <w:t xml:space="preserve"> około 60-100 słów oraz rozszerzony tekst w formie krótkiego raportu, artykułu lub recenzji. Celem egzaminu jest sprawdzenie Twojej zdolności tworzenia tekstów dotyczących spraw związanych z miejscem pracy. </w:t>
      </w:r>
      <w:r>
        <w:rPr>
          <w:rFonts w:ascii="Aptos" w:hAnsi="Aptos"/>
        </w:rPr>
        <w:t>Zostaniesz oceniony pod względem</w:t>
      </w:r>
      <w:r w:rsidRPr="000B358F">
        <w:rPr>
          <w:rFonts w:ascii="Aptos" w:hAnsi="Aptos"/>
        </w:rPr>
        <w:t xml:space="preserve"> właściwego </w:t>
      </w:r>
      <w:r>
        <w:rPr>
          <w:rFonts w:ascii="Aptos" w:hAnsi="Aptos"/>
        </w:rPr>
        <w:t>użycia</w:t>
      </w:r>
      <w:r w:rsidRPr="000B358F">
        <w:rPr>
          <w:rFonts w:ascii="Aptos" w:hAnsi="Aptos"/>
        </w:rPr>
        <w:t xml:space="preserve"> gramatyki i słownictwa oraz spójnej organizacji tekstu. </w:t>
      </w:r>
    </w:p>
    <w:p w:rsidR="00E0000D" w:rsidRDefault="00E0000D">
      <w:bookmarkStart w:id="0" w:name="_GoBack"/>
      <w:bookmarkEnd w:id="0"/>
    </w:p>
    <w:sectPr w:rsidR="00E0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A6"/>
    <w:rsid w:val="00106D8D"/>
    <w:rsid w:val="0014746B"/>
    <w:rsid w:val="007E5E48"/>
    <w:rsid w:val="00D66BA6"/>
    <w:rsid w:val="00E0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DF16A-8FB6-4911-B57F-CBA709D2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E48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2024-06-06T10:50:00Z</dcterms:created>
  <dcterms:modified xsi:type="dcterms:W3CDTF">2024-06-06T10:58:00Z</dcterms:modified>
</cp:coreProperties>
</file>